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78" w:rsidRPr="00931D74" w:rsidRDefault="00931D74" w:rsidP="00931D74">
      <w:pPr>
        <w:jc w:val="center"/>
        <w:rPr>
          <w:rFonts w:ascii="Times New Roman" w:hAnsi="Times New Roman" w:cs="Times New Roman"/>
          <w:sz w:val="24"/>
          <w:szCs w:val="24"/>
        </w:rPr>
      </w:pPr>
      <w:r w:rsidRPr="00931D74">
        <w:rPr>
          <w:rFonts w:ascii="Times New Roman" w:hAnsi="Times New Roman" w:cs="Times New Roman"/>
          <w:sz w:val="24"/>
          <w:szCs w:val="24"/>
        </w:rPr>
        <w:t>Writing, Briefly</w:t>
      </w:r>
    </w:p>
    <w:p w:rsidR="00931D74" w:rsidRPr="00931D74" w:rsidRDefault="00931D74" w:rsidP="00931D74">
      <w:pPr>
        <w:jc w:val="center"/>
        <w:rPr>
          <w:rFonts w:ascii="Times New Roman" w:hAnsi="Times New Roman" w:cs="Times New Roman"/>
          <w:sz w:val="24"/>
          <w:szCs w:val="24"/>
        </w:rPr>
      </w:pPr>
      <w:r w:rsidRPr="00931D74">
        <w:rPr>
          <w:rFonts w:ascii="Times New Roman" w:hAnsi="Times New Roman" w:cs="Times New Roman"/>
          <w:sz w:val="24"/>
          <w:szCs w:val="24"/>
        </w:rPr>
        <w:t>By Paul Graham</w:t>
      </w:r>
    </w:p>
    <w:p w:rsidR="00931D74" w:rsidRPr="00931D74" w:rsidRDefault="00931D74" w:rsidP="00931D74">
      <w:pPr>
        <w:rPr>
          <w:rFonts w:ascii="Times New Roman" w:hAnsi="Times New Roman" w:cs="Times New Roman"/>
          <w:sz w:val="24"/>
          <w:szCs w:val="24"/>
        </w:rPr>
      </w:pPr>
      <w:r w:rsidRPr="00931D74">
        <w:rPr>
          <w:rFonts w:ascii="Times New Roman" w:hAnsi="Times New Roman" w:cs="Times New Roman"/>
          <w:i/>
          <w:iCs/>
          <w:sz w:val="24"/>
          <w:szCs w:val="24"/>
        </w:rPr>
        <w:t>(In the process of answering an email, I accidentally wrote a tiny essay about writing. I usually spend weeks on an essay. This one took 67 minutes—23 of writing, and 44 of rewriting.)</w:t>
      </w:r>
      <w:r w:rsidRPr="00931D74">
        <w:rPr>
          <w:rFonts w:ascii="Times New Roman" w:hAnsi="Times New Roman" w:cs="Times New Roman"/>
          <w:sz w:val="24"/>
          <w:szCs w:val="24"/>
        </w:rPr>
        <w:br/>
      </w:r>
      <w:r w:rsidRPr="00931D74">
        <w:rPr>
          <w:rFonts w:ascii="Times New Roman" w:hAnsi="Times New Roman" w:cs="Times New Roman"/>
          <w:sz w:val="24"/>
          <w:szCs w:val="24"/>
        </w:rPr>
        <w:br/>
        <w:t>I think it's far more important to write well than most people realize. Writing doesn't just communicate ideas; it generates them. If you're bad at writing and don't like to do it, you'll miss out on most of the ideas writing would have generated.</w:t>
      </w:r>
      <w:r w:rsidRPr="00931D74">
        <w:rPr>
          <w:rFonts w:ascii="Times New Roman" w:hAnsi="Times New Roman" w:cs="Times New Roman"/>
          <w:sz w:val="24"/>
          <w:szCs w:val="24"/>
        </w:rPr>
        <w:br/>
      </w:r>
      <w:r w:rsidRPr="00931D74">
        <w:rPr>
          <w:rFonts w:ascii="Times New Roman" w:hAnsi="Times New Roman" w:cs="Times New Roman"/>
          <w:sz w:val="24"/>
          <w:szCs w:val="24"/>
        </w:rPr>
        <w:br/>
        <w:t xml:space="preserve">As for how to write well, here's the short version: Write a bad version 1 as fast as you can; rewrite it over and over; cut </w:t>
      </w:r>
      <w:r w:rsidRPr="00931D74">
        <w:rPr>
          <w:rFonts w:ascii="Times New Roman" w:hAnsi="Times New Roman" w:cs="Times New Roman"/>
          <w:strike/>
          <w:sz w:val="24"/>
          <w:szCs w:val="24"/>
        </w:rPr>
        <w:t>out</w:t>
      </w:r>
      <w:r w:rsidRPr="00931D74">
        <w:rPr>
          <w:rFonts w:ascii="Times New Roman" w:hAnsi="Times New Roman" w:cs="Times New Roman"/>
          <w:sz w:val="24"/>
          <w:szCs w:val="24"/>
        </w:rPr>
        <w:t xml:space="preserve"> everything unnecessary; write in a conversational tone; develop a nose for bad writing, so you can see and fix it in yours; imitate writers you like; if you can't get started, tell someone what you plan to write about, then write down what you said; expect 80% of the ideas in an essay to happen after you start writing it, and 50% of those you start with to be wrong; be confident enough to cut; have friends you trust read your stuff and tell you which bits are confusing or drag; don't (always) make detailed outlines; mull ideas over for a few days before writing; carry a small notebook or scrap paper with you; start writing when you think of the first sentence; if a deadline forces you to start before that, just say the most important sentence first; write about stuff you like; don't try to sound impressive; don't hesitate to change the topic on the fly; use footnotes to contain digressions; use anaphora to knit sentences together; read your essays out loud to see (a) where you stumble over awkward phrases and (b) which bits are boring (the paragraphs you dread reading); try to tell the reader something new and useful; work in fairly big quanta of time; when you restart, begin by rereading what you have so far; when you finish, leave yourself something easy to start with; accumulate notes for topics you plan to cover at the bottom of the file; don't feel obliged to cover any of them; write for a reader who won't read the essay as carefully as you do, just as pop songs are designed to sound ok on crappy car radios; if you say anything mistaken, fix it immediately; ask friends which sentence you'll regret most; go back and tone down harsh remarks; publish stuff online, because an audience makes you write more, and thus generate more ideas; print out drafts instead of just looking at them on the screen; use simple, </w:t>
      </w:r>
      <w:r w:rsidRPr="00931D74">
        <w:rPr>
          <w:rFonts w:ascii="Times New Roman" w:hAnsi="Times New Roman" w:cs="Times New Roman"/>
          <w:sz w:val="24"/>
          <w:szCs w:val="24"/>
        </w:rPr>
        <w:t>Germanic</w:t>
      </w:r>
      <w:r w:rsidRPr="00931D74">
        <w:rPr>
          <w:rFonts w:ascii="Times New Roman" w:hAnsi="Times New Roman" w:cs="Times New Roman"/>
          <w:sz w:val="24"/>
          <w:szCs w:val="24"/>
        </w:rPr>
        <w:t xml:space="preserve"> words; learn to distinguish surprises from digressions; learn to recognize the approach of an ending, and when one appears, grab it.</w:t>
      </w:r>
    </w:p>
    <w:p w:rsidR="00931D74" w:rsidRPr="00931D74" w:rsidRDefault="00931D74" w:rsidP="00931D7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1D74" w:rsidRPr="00931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74"/>
    <w:rsid w:val="00303163"/>
    <w:rsid w:val="00931D74"/>
    <w:rsid w:val="00D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E0127-3313-4B2A-8DE0-CC24D98B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6c6ac2-3903-4b46-a412-161a26ed4f0f">S3CYU7FYXTXZ-504765232-146</_dlc_DocId>
    <_dlc_DocIdUrl xmlns="3b6c6ac2-3903-4b46-a412-161a26ed4f0f">
      <Url>https://team.frb.gov/sites/RAweb/_layouts/15/DocIdRedir.aspx?ID=S3CYU7FYXTXZ-504765232-146</Url>
      <Description>S3CYU7FYXTXZ-504765232-146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9046874309445B7821BCB57809E4A" ma:contentTypeVersion="2" ma:contentTypeDescription="Create a new document." ma:contentTypeScope="" ma:versionID="515a757475f3d0fff78937ba0aff9da8">
  <xsd:schema xmlns:xsd="http://www.w3.org/2001/XMLSchema" xmlns:xs="http://www.w3.org/2001/XMLSchema" xmlns:p="http://schemas.microsoft.com/office/2006/metadata/properties" xmlns:ns2="3b6c6ac2-3903-4b46-a412-161a26ed4f0f" targetNamespace="http://schemas.microsoft.com/office/2006/metadata/properties" ma:root="true" ma:fieldsID="30df9f1e66ca27d1d80bb17e60d77827" ns2:_="">
    <xsd:import namespace="3b6c6ac2-3903-4b46-a412-161a26ed4f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6ac2-3903-4b46-a412-161a26ed4f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BDC0BE-FA56-4E89-B331-9AC060AE50C7}"/>
</file>

<file path=customXml/itemProps2.xml><?xml version="1.0" encoding="utf-8"?>
<ds:datastoreItem xmlns:ds="http://schemas.openxmlformats.org/officeDocument/2006/customXml" ds:itemID="{BE73330B-FA78-4319-B46A-DC4EF7480346}"/>
</file>

<file path=customXml/itemProps3.xml><?xml version="1.0" encoding="utf-8"?>
<ds:datastoreItem xmlns:ds="http://schemas.openxmlformats.org/officeDocument/2006/customXml" ds:itemID="{9A93A0E9-6438-4F1C-BC6A-3475B0D111FF}"/>
</file>

<file path=customXml/itemProps4.xml><?xml version="1.0" encoding="utf-8"?>
<ds:datastoreItem xmlns:ds="http://schemas.openxmlformats.org/officeDocument/2006/customXml" ds:itemID="{A43073F3-6B9F-4DA9-B33C-2FED9A6B99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Board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Duncombe</dc:creator>
  <cp:keywords/>
  <dc:description/>
  <cp:lastModifiedBy>Natalie Duncombe</cp:lastModifiedBy>
  <cp:revision>1</cp:revision>
  <dcterms:created xsi:type="dcterms:W3CDTF">2017-05-30T19:57:00Z</dcterms:created>
  <dcterms:modified xsi:type="dcterms:W3CDTF">2017-05-30T19:58:00Z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0x0101004409046874309445B7821BCB57809E4A</vt:lpwstr>
  </property>
  <property fmtid="{D5CDD505-2E9C-101B-9397-08002B2CF9AE}" pid="3" name="_dlc_DocIdItemGuid">
    <vt:lpwstr>f98b7f96-cd52-4d05-a54e-1d2f3579a961</vt:lpwstr>
  </property>
</Properties>
</file>